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0" w:type="dxa"/>
        <w:jc w:val="center"/>
        <w:shd w:val="clear" w:color="auto" w:fill="BDC3C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BDC3C7"/>
            <w:vAlign w:val="center"/>
            <w:hideMark/>
          </w:tcPr>
          <w:tbl>
            <w:tblPr>
              <w:tblW w:w="9600" w:type="dxa"/>
              <w:jc w:val="center"/>
              <w:shd w:val="clear" w:color="auto" w:fill="000000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000000"/>
                  <w:tcMar>
                    <w:top w:w="225" w:type="dxa"/>
                    <w:left w:w="750" w:type="dxa"/>
                    <w:bottom w:w="225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pPr w:leftFromText="45" w:rightFromText="45" w:vertAnchor="text" w:tblpXSpec="right" w:tblpYSpec="center"/>
                    <w:tblW w:w="615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150"/>
                  </w:tblGrid>
                  <w:tr w:rsidR="00481427" w:rsidRPr="00481427">
                    <w:trPr>
                      <w:trHeight w:val="1500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81427" w:rsidRPr="00481427" w:rsidRDefault="00481427" w:rsidP="00481427">
                        <w:pPr>
                          <w:spacing w:after="0" w:line="375" w:lineRule="atLeast"/>
                          <w:outlineLvl w:val="0"/>
                          <w:rPr>
                            <w:rFonts w:ascii="Arial" w:eastAsia="Times New Roman" w:hAnsi="Arial" w:cs="Arial"/>
                            <w:color w:val="FFFFFF"/>
                            <w:kern w:val="36"/>
                            <w:sz w:val="32"/>
                            <w:szCs w:val="32"/>
                            <w:lang w:eastAsia="ru-RU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FFFFFF"/>
                            <w:kern w:val="36"/>
                            <w:sz w:val="32"/>
                            <w:szCs w:val="32"/>
                            <w:lang w:eastAsia="ru-RU"/>
                          </w:rPr>
                          <w:t>С</w:t>
                        </w:r>
                        <w:bookmarkStart w:id="0" w:name="_GoBack"/>
                        <w:bookmarkEnd w:id="0"/>
                        <w:r w:rsidRPr="00481427">
                          <w:rPr>
                            <w:rFonts w:ascii="Arial" w:eastAsia="Times New Roman" w:hAnsi="Arial" w:cs="Arial"/>
                            <w:color w:val="FFFFFF"/>
                            <w:kern w:val="36"/>
                            <w:sz w:val="32"/>
                            <w:szCs w:val="32"/>
                            <w:lang w:eastAsia="ru-RU"/>
                          </w:rPr>
                          <w:t>борник исследовательских и творческих работ учащихся</w:t>
                        </w:r>
                      </w:p>
                      <w:p w:rsidR="00481427" w:rsidRPr="00481427" w:rsidRDefault="00481427" w:rsidP="00481427">
                        <w:pPr>
                          <w:spacing w:before="75" w:after="0" w:line="405" w:lineRule="atLeast"/>
                          <w:outlineLvl w:val="1"/>
                          <w:rPr>
                            <w:rFonts w:ascii="Arial" w:eastAsia="Times New Roman" w:hAnsi="Arial" w:cs="Arial"/>
                            <w:b/>
                            <w:bCs/>
                            <w:color w:val="7F8C8D"/>
                            <w:sz w:val="35"/>
                            <w:szCs w:val="35"/>
                            <w:lang w:eastAsia="ru-RU"/>
                          </w:rPr>
                        </w:pPr>
                        <w:r w:rsidRPr="00481427">
                          <w:rPr>
                            <w:rFonts w:ascii="Arial" w:eastAsia="Times New Roman" w:hAnsi="Arial" w:cs="Arial"/>
                            <w:b/>
                            <w:bCs/>
                            <w:color w:val="7F8C8D"/>
                            <w:sz w:val="35"/>
                            <w:szCs w:val="35"/>
                            <w:lang w:eastAsia="ru-RU"/>
                          </w:rPr>
                          <w:t>«Среда интеллектуального роста»</w:t>
                        </w:r>
                      </w:p>
                    </w:tc>
                  </w:tr>
                </w:tbl>
                <w:p w:rsidR="00481427" w:rsidRPr="00481427" w:rsidRDefault="00481427" w:rsidP="004814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trHeight w:val="22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Уважаемые коллеги!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Центр научных инвестиций приглашает к участию в составлении сборника исследовательских и творческих работ учащихся</w:t>
                  </w: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 «Среда интеллектуального роста»</w:t>
                  </w: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0" w:type="dxa"/>
                    <w:bottom w:w="75" w:type="dxa"/>
                    <w:right w:w="750" w:type="dxa"/>
                  </w:tcMar>
                  <w:vAlign w:val="center"/>
                  <w:hideMark/>
                </w:tcPr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К публикации  принимаются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работы, выполненные учащимися образовательных организаций общего и дополнительного образования совместно или под руководством педагогов, родителей, и отражающие результаты исследовательской и творческой деятельности по следующим направлениям: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1.​ естественно-математическое (география, физика, химия, экология, естествознание, математика, биология, астрономия, интегрированные отрасли естественно-научного знания);</w:t>
                  </w:r>
                  <w:proofErr w:type="gramEnd"/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2.​ общественное и гуманитарное (история, обществознание, филология, иностранные языки, этика и этикет);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3.​ художественно-эстетическое (мировая художественная культура, эстетика, хореография, изобразительное искусство, декоративно-прикладное искусство, театральное искусство, музыка, литературное творчество). </w:t>
                  </w:r>
                  <w:proofErr w:type="gramEnd"/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4.​ информационное и техническое (информатика, технология, робототехническое конструирование, разные отрасли технической сферы);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5.​ здоровье человека (физическая культура, психология, ОБЖ).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Приветствуются междисциплинарные исследования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.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750" w:type="dxa"/>
                    <w:bottom w:w="0" w:type="dxa"/>
                    <w:right w:w="750" w:type="dxa"/>
                  </w:tcMar>
                  <w:vAlign w:val="center"/>
                  <w:hideMark/>
                </w:tcPr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Для участия необходимо прислать в Оргкомитет заявку и статью на электронную почту </w:t>
                  </w:r>
                  <w:hyperlink r:id="rId5" w:history="1">
                    <w:r w:rsidRPr="00481427">
                      <w:rPr>
                        <w:rFonts w:ascii="Arial" w:eastAsia="Times New Roman" w:hAnsi="Arial" w:cs="Arial"/>
                        <w:b/>
                        <w:bCs/>
                        <w:color w:val="0077CC"/>
                        <w:sz w:val="20"/>
                        <w:szCs w:val="20"/>
                        <w:u w:val="single"/>
                        <w:lang w:eastAsia="ru-RU"/>
                      </w:rPr>
                      <w:t>forum@ni-centr.ru</w:t>
                    </w:r>
                  </w:hyperlink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 до 26 декабря  2017 г.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   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Издание  материалов  и  рассылка сборников авторам планируется до 26 января  2018 года</w:t>
                  </w: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750" w:type="dxa"/>
                    <w:bottom w:w="150" w:type="dxa"/>
                    <w:right w:w="750" w:type="dxa"/>
                  </w:tcMar>
                  <w:vAlign w:val="center"/>
                  <w:hideMark/>
                </w:tcPr>
                <w:tbl>
                  <w:tblPr>
                    <w:tblpPr w:leftFromText="45" w:rightFromText="45" w:vertAnchor="text"/>
                    <w:tblW w:w="0" w:type="auto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30"/>
                    <w:gridCol w:w="450"/>
                  </w:tblGrid>
                  <w:tr w:rsidR="00481427" w:rsidRPr="00481427">
                    <w:trPr>
                      <w:trHeight w:val="1725"/>
                    </w:trPr>
                    <w:tc>
                      <w:tcPr>
                        <w:tcW w:w="6" w:type="dxa"/>
                        <w:vAlign w:val="center"/>
                        <w:hideMark/>
                      </w:tcPr>
                      <w:p w:rsidR="00481427" w:rsidRPr="00481427" w:rsidRDefault="00481427" w:rsidP="0048142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lastRenderedPageBreak/>
                          <w:drawing>
                            <wp:anchor distT="0" distB="0" distL="0" distR="0" simplePos="0" relativeHeight="251658240" behindDoc="0" locked="0" layoutInCell="1" allowOverlap="0">
                              <wp:simplePos x="0" y="0"/>
                              <wp:positionH relativeFrom="column">
                                <wp:align>left</wp:align>
                              </wp:positionH>
                              <wp:positionV relativeFrom="line">
                                <wp:posOffset>0</wp:posOffset>
                              </wp:positionV>
                              <wp:extent cx="2857500" cy="1095375"/>
                              <wp:effectExtent l="0" t="0" r="0" b="9525"/>
                              <wp:wrapSquare wrapText="bothSides"/>
                              <wp:docPr id="1" name="Рисунок 1" descr="https://proxy.imgsmail.ru/?email=iuzage%40mail.ru&amp;e=1512478276&amp;h=bvsKl7UHPv9BFwXE7ewbeQ&amp;url171=c3RhdGljMi5tbG5ld3NsZXR0ZXJpci5jb20vZGF0YS9idWlsZGVyLzY5Njc1NzgvMjAxNjA0MjQyMjQ2MDkxMTNfMzAwXzQyNl8xXzAuanBlZw~~&amp;is_https=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s://proxy.imgsmail.ru/?email=iuzage%40mail.ru&amp;e=1512478276&amp;h=bvsKl7UHPv9BFwXE7ewbeQ&amp;url171=c3RhdGljMi5tbG5ld3NsZXR0ZXJpci5jb20vZGF0YS9idWlsZGVyLzY5Njc1NzgvMjAxNjA0MjQyMjQ2MDkxMTNfMzAwXzQyNl8xXzAuanBlZw~~&amp;is_https=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57500" cy="1095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</w:tc>
                    <w:tc>
                      <w:tcPr>
                        <w:tcW w:w="450" w:type="dxa"/>
                        <w:vAlign w:val="center"/>
                        <w:hideMark/>
                      </w:tcPr>
                      <w:p w:rsidR="00481427" w:rsidRPr="00481427" w:rsidRDefault="00481427" w:rsidP="0048142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481427" w:rsidRPr="00481427">
                    <w:trPr>
                      <w:trHeight w:val="150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481427" w:rsidRPr="00481427" w:rsidRDefault="00481427" w:rsidP="0048142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16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Участие подтверждается сертификатом, сборник со статьей автора отправляется почтой!</w:t>
                  </w: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8100" w:type="dxa"/>
                  <w:shd w:val="clear" w:color="auto" w:fill="FFFFFF"/>
                  <w:tcMar>
                    <w:top w:w="0" w:type="dxa"/>
                    <w:left w:w="75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pPr w:leftFromText="45" w:rightFromText="45" w:vertAnchor="text"/>
                    <w:tblW w:w="810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481427" w:rsidRPr="00481427">
                    <w:tc>
                      <w:tcPr>
                        <w:tcW w:w="0" w:type="auto"/>
                        <w:tcMar>
                          <w:top w:w="225" w:type="dxa"/>
                          <w:left w:w="0" w:type="dxa"/>
                          <w:bottom w:w="225" w:type="dxa"/>
                          <w:right w:w="0" w:type="dxa"/>
                        </w:tcMar>
                        <w:vAlign w:val="center"/>
                        <w:hideMark/>
                      </w:tcPr>
                      <w:p w:rsidR="00481427" w:rsidRPr="00481427" w:rsidRDefault="00481427" w:rsidP="00481427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hyperlink r:id="rId7" w:tgtFrame="_blank" w:history="1">
                          <w:r w:rsidRPr="00481427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  <w:sz w:val="23"/>
                              <w:szCs w:val="23"/>
                              <w:shd w:val="clear" w:color="auto" w:fill="C0392B"/>
                              <w:lang w:eastAsia="ru-RU"/>
                            </w:rPr>
                            <w:t>Условия участия и форма заявки на сайте Центра: www.ni-centr.ru</w:t>
                          </w:r>
                        </w:hyperlink>
                      </w:p>
                    </w:tc>
                  </w:tr>
                </w:tbl>
                <w:p w:rsidR="00481427" w:rsidRPr="00481427" w:rsidRDefault="00481427" w:rsidP="0048142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81427" w:rsidRPr="00481427" w:rsidRDefault="00481427" w:rsidP="0048142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81427" w:rsidRPr="00481427" w:rsidTr="00481427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6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81427" w:rsidRPr="00481427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750" w:type="dxa"/>
                    <w:bottom w:w="0" w:type="dxa"/>
                    <w:right w:w="750" w:type="dxa"/>
                  </w:tcMar>
                  <w:vAlign w:val="center"/>
                  <w:hideMark/>
                </w:tcPr>
                <w:p w:rsidR="00481427" w:rsidRPr="00481427" w:rsidRDefault="00481427" w:rsidP="00481427">
                  <w:pPr>
                    <w:spacing w:after="150" w:line="330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Руководитель   Центра   Научных   Инвестиций, 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президент ассоциации школ средового подхода 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и    исследователей    среды    в    образовании, 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  <w:t>доктор     педагогических     наук,     профессор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Юрий Степанович Мануйлов</w:t>
                  </w:r>
                </w:p>
                <w:p w:rsidR="00481427" w:rsidRPr="00481427" w:rsidRDefault="00481427" w:rsidP="00481427">
                  <w:pPr>
                    <w:spacing w:after="150" w:line="330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E-</w:t>
                  </w:r>
                  <w:proofErr w:type="spellStart"/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mail</w:t>
                  </w:r>
                  <w:proofErr w:type="spellEnd"/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: forum@ni-centr.ru, ni-centr@yandex.ru,  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r w:rsidRPr="00481427">
                    <w:rPr>
                      <w:rFonts w:ascii="Arial" w:eastAsia="Times New Roman" w:hAnsi="Arial" w:cs="Arial"/>
                      <w:color w:val="0077CC"/>
                      <w:sz w:val="20"/>
                      <w:szCs w:val="20"/>
                      <w:lang w:eastAsia="ru-RU"/>
                    </w:rPr>
                    <w:t>+79107956075</w:t>
                  </w:r>
                  <w:r w:rsidRPr="0048142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  <w:t>, </w:t>
                  </w:r>
                  <w:r w:rsidRPr="00481427">
                    <w:rPr>
                      <w:rFonts w:ascii="Arial" w:eastAsia="Times New Roman" w:hAnsi="Arial" w:cs="Arial"/>
                      <w:color w:val="0077CC"/>
                      <w:sz w:val="20"/>
                      <w:szCs w:val="20"/>
                      <w:lang w:eastAsia="ru-RU"/>
                    </w:rPr>
                    <w:t>+79990778167</w:t>
                  </w:r>
                </w:p>
              </w:tc>
            </w:tr>
          </w:tbl>
          <w:p w:rsidR="00481427" w:rsidRPr="00481427" w:rsidRDefault="00481427" w:rsidP="004814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B9018A" w:rsidRDefault="00B9018A"/>
    <w:sectPr w:rsidR="00B90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E3A"/>
    <w:rsid w:val="00481427"/>
    <w:rsid w:val="00AE3E3A"/>
    <w:rsid w:val="00B9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14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814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14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814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48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1427"/>
    <w:rPr>
      <w:b/>
      <w:bCs/>
    </w:rPr>
  </w:style>
  <w:style w:type="character" w:styleId="a5">
    <w:name w:val="Hyperlink"/>
    <w:basedOn w:val="a0"/>
    <w:uiPriority w:val="99"/>
    <w:semiHidden/>
    <w:unhideWhenUsed/>
    <w:rsid w:val="00481427"/>
    <w:rPr>
      <w:color w:val="0000FF"/>
      <w:u w:val="single"/>
    </w:rPr>
  </w:style>
  <w:style w:type="character" w:customStyle="1" w:styleId="js-phone-number">
    <w:name w:val="js-phone-number"/>
    <w:basedOn w:val="a0"/>
    <w:rsid w:val="004814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14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814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14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814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48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1427"/>
    <w:rPr>
      <w:b/>
      <w:bCs/>
    </w:rPr>
  </w:style>
  <w:style w:type="character" w:styleId="a5">
    <w:name w:val="Hyperlink"/>
    <w:basedOn w:val="a0"/>
    <w:uiPriority w:val="99"/>
    <w:semiHidden/>
    <w:unhideWhenUsed/>
    <w:rsid w:val="00481427"/>
    <w:rPr>
      <w:color w:val="0000FF"/>
      <w:u w:val="single"/>
    </w:rPr>
  </w:style>
  <w:style w:type="character" w:customStyle="1" w:styleId="js-phone-number">
    <w:name w:val="js-phone-number"/>
    <w:basedOn w:val="a0"/>
    <w:rsid w:val="00481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0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lick.mlnewsletterir.com/link/c/YT03NzE5NjMwNzM3OTg4NjY0OTEmYz11M3c4JmU9MjkzNCZiPTE0MDg1MzMxOCZkPXg3Zzl6OXM=.MuNPZ3qs_zw2fBaS9tr_kBYHoQn909B6TopyHkM4DM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e.mail.ru/compose?To=forum@ni%2dcent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1870</Characters>
  <Application>Microsoft Office Word</Application>
  <DocSecurity>0</DocSecurity>
  <Lines>15</Lines>
  <Paragraphs>4</Paragraphs>
  <ScaleCrop>false</ScaleCrop>
  <Company>Home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</dc:creator>
  <cp:keywords/>
  <dc:description/>
  <cp:lastModifiedBy>Ренат</cp:lastModifiedBy>
  <cp:revision>2</cp:revision>
  <dcterms:created xsi:type="dcterms:W3CDTF">2017-12-02T12:53:00Z</dcterms:created>
  <dcterms:modified xsi:type="dcterms:W3CDTF">2017-12-02T12:54:00Z</dcterms:modified>
</cp:coreProperties>
</file>